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沈喜岚</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18188540899</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520102198902014636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贵阳味莼园食品股份有限公司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程渝生</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bookmarkStart w:id="0" w:name="_GoBack"/>
            <w:bookmarkEnd w:id="0"/>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AxZmY2ZjRhZGU0MzU3NzUxOWNlYjE1NGRmOThjMjQifQ=="/>
  </w:docVars>
  <w:rsids>
    <w:rsidRoot w:val="00BE1E85"/>
    <w:rsid w:val="007A7A3B"/>
    <w:rsid w:val="00BE1E85"/>
    <w:rsid w:val="08077ACB"/>
    <w:rsid w:val="12416238"/>
    <w:rsid w:val="283728D7"/>
    <w:rsid w:val="34FB4502"/>
    <w:rsid w:val="382B2D91"/>
    <w:rsid w:val="4282108A"/>
    <w:rsid w:val="42AD5D6E"/>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146</TotalTime>
  <ScaleCrop>false</ScaleCrop>
  <LinksUpToDate>false</LinksUpToDate>
  <CharactersWithSpaces>854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沈喜岚</cp:lastModifiedBy>
  <dcterms:modified xsi:type="dcterms:W3CDTF">2023-07-13T07:55:27Z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CE7F6F2ED8EF427E88A569FFBE70CFBB_12</vt:lpwstr>
  </property>
</Properties>
</file>