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ind w:firstLine="3935" w:firstLineChars="1400"/>
        <w:jc w:val="both"/>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18"/>
          <w:szCs w:val="18"/>
          <w:u w:val="single"/>
          <w:lang w:val="en-US" w:eastAsia="zh-CN"/>
        </w:rPr>
      </w:pPr>
      <w:r>
        <w:rPr>
          <w:rFonts w:hint="eastAsia" w:ascii="楷体" w:hAnsi="楷体" w:eastAsia="楷体" w:cs="楷体"/>
          <w:b/>
          <w:bCs/>
          <w:sz w:val="18"/>
          <w:szCs w:val="18"/>
          <w:lang w:val="en-US" w:eastAsia="zh-CN"/>
        </w:rPr>
        <w:t>甲方：</w:t>
      </w:r>
      <w:r>
        <w:rPr>
          <w:rFonts w:hint="eastAsia" w:ascii="楷体" w:hAnsi="楷体" w:eastAsia="楷体" w:cs="楷体"/>
          <w:b/>
          <w:bCs/>
          <w:sz w:val="18"/>
          <w:szCs w:val="18"/>
          <w:u w:val="single"/>
          <w:lang w:val="en-US" w:eastAsia="zh-CN"/>
        </w:rPr>
        <w:t xml:space="preserve">     山东乐利事食品有限公司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18"/>
          <w:szCs w:val="18"/>
          <w:u w:val="none"/>
          <w:lang w:val="en-US" w:eastAsia="zh-CN"/>
        </w:rPr>
      </w:pPr>
      <w:r>
        <w:rPr>
          <w:rFonts w:hint="eastAsia" w:ascii="楷体" w:hAnsi="楷体" w:eastAsia="楷体" w:cs="楷体"/>
          <w:b/>
          <w:bCs/>
          <w:sz w:val="18"/>
          <w:szCs w:val="18"/>
          <w:u w:val="none"/>
          <w:lang w:val="en-US" w:eastAsia="zh-CN"/>
        </w:rPr>
        <w:t>乙方：</w:t>
      </w:r>
      <w:r>
        <w:rPr>
          <w:rFonts w:hint="eastAsia" w:ascii="楷体" w:hAnsi="楷体" w:eastAsia="楷体" w:cs="楷体"/>
          <w:b/>
          <w:bCs/>
          <w:sz w:val="18"/>
          <w:szCs w:val="18"/>
          <w:u w:val="single"/>
          <w:lang w:val="en-US" w:eastAsia="zh-CN"/>
        </w:rPr>
        <w:t xml:space="preserve"> 贵州合力惠民民生超市股份有限责任公司   </w:t>
      </w:r>
      <w:r>
        <w:rPr>
          <w:rFonts w:hint="eastAsia" w:ascii="楷体" w:hAnsi="楷体" w:eastAsia="楷体" w:cs="楷体"/>
          <w:b/>
          <w:bCs/>
          <w:sz w:val="18"/>
          <w:szCs w:val="18"/>
          <w:u w:val="none"/>
          <w:lang w:val="en-US" w:eastAsia="zh-CN"/>
        </w:rPr>
        <w:t xml:space="preserve">  </w:t>
      </w:r>
    </w:p>
    <w:p>
      <w:pPr>
        <w:jc w:val="both"/>
        <w:rPr>
          <w:rFonts w:hint="default" w:ascii="楷体" w:hAnsi="楷体" w:eastAsia="楷体" w:cs="楷体"/>
          <w:b w:val="0"/>
          <w:bCs w:val="0"/>
          <w:sz w:val="18"/>
          <w:szCs w:val="18"/>
          <w:u w:val="none"/>
          <w:lang w:val="en-US" w:eastAsia="zh-CN"/>
        </w:rPr>
      </w:pPr>
      <w:r>
        <w:rPr>
          <w:rFonts w:hint="eastAsia" w:ascii="楷体" w:hAnsi="楷体" w:eastAsia="楷体" w:cs="楷体"/>
          <w:b/>
          <w:bCs/>
          <w:sz w:val="18"/>
          <w:szCs w:val="18"/>
          <w:u w:val="none"/>
          <w:lang w:val="en-US" w:eastAsia="zh-CN"/>
        </w:rPr>
        <w:t xml:space="preserve">   </w:t>
      </w:r>
      <w:r>
        <w:rPr>
          <w:rFonts w:hint="eastAsia" w:ascii="楷体" w:hAnsi="楷体" w:eastAsia="楷体" w:cs="楷体"/>
          <w:b w:val="0"/>
          <w:bCs w:val="0"/>
          <w:sz w:val="18"/>
          <w:szCs w:val="18"/>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18"/>
          <w:szCs w:val="18"/>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18"/>
          <w:szCs w:val="18"/>
          <w:u w:val="none"/>
          <w:lang w:val="en-US" w:eastAsia="zh-CN"/>
        </w:rPr>
      </w:pPr>
      <w:r>
        <w:rPr>
          <w:rFonts w:hint="default" w:ascii="楷体" w:hAnsi="楷体" w:eastAsia="楷体" w:cs="楷体"/>
          <w:b w:val="0"/>
          <w:bCs w:val="0"/>
          <w:sz w:val="18"/>
          <w:szCs w:val="18"/>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18"/>
          <w:szCs w:val="18"/>
          <w:u w:val="none"/>
          <w:lang w:val="en-US" w:eastAsia="zh-CN"/>
        </w:rPr>
      </w:pPr>
      <w:r>
        <w:rPr>
          <w:rFonts w:hint="default" w:ascii="楷体" w:hAnsi="楷体" w:eastAsia="楷体" w:cs="楷体"/>
          <w:b w:val="0"/>
          <w:bCs w:val="0"/>
          <w:sz w:val="18"/>
          <w:szCs w:val="18"/>
          <w:u w:val="none"/>
          <w:lang w:val="en-US" w:eastAsia="zh-CN"/>
        </w:rPr>
        <w:t>2.甲方知悉并授权乙方将甲方信息提交至专业服务机构“</w:t>
      </w:r>
      <w:r>
        <w:rPr>
          <w:rFonts w:hint="eastAsia" w:ascii="楷体" w:hAnsi="楷体" w:eastAsia="楷体" w:cs="楷体"/>
          <w:b w:val="0"/>
          <w:bCs w:val="0"/>
          <w:sz w:val="18"/>
          <w:szCs w:val="18"/>
          <w:u w:val="none"/>
          <w:lang w:val="en-US" w:eastAsia="zh-CN"/>
        </w:rPr>
        <w:t>e签宝</w:t>
      </w:r>
      <w:r>
        <w:rPr>
          <w:rFonts w:hint="default" w:ascii="楷体" w:hAnsi="楷体" w:eastAsia="楷体" w:cs="楷体"/>
          <w:b w:val="0"/>
          <w:bCs w:val="0"/>
          <w:sz w:val="18"/>
          <w:szCs w:val="18"/>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18"/>
          <w:szCs w:val="18"/>
          <w:u w:val="none"/>
          <w:lang w:val="en-US" w:eastAsia="zh-CN"/>
        </w:rPr>
        <w:t>e签宝</w:t>
      </w:r>
      <w:r>
        <w:rPr>
          <w:rFonts w:hint="default" w:ascii="楷体" w:hAnsi="楷体" w:eastAsia="楷体" w:cs="楷体"/>
          <w:b w:val="0"/>
          <w:bCs w:val="0"/>
          <w:sz w:val="18"/>
          <w:szCs w:val="18"/>
          <w:u w:val="none"/>
          <w:lang w:val="en-US" w:eastAsia="zh-CN"/>
        </w:rPr>
        <w:t>平台是由</w:t>
      </w:r>
      <w:r>
        <w:rPr>
          <w:rFonts w:hint="eastAsia" w:ascii="楷体" w:hAnsi="楷体" w:eastAsia="楷体" w:cs="楷体"/>
          <w:b w:val="0"/>
          <w:bCs w:val="0"/>
          <w:sz w:val="18"/>
          <w:szCs w:val="18"/>
          <w:u w:val="none"/>
          <w:lang w:val="en-US" w:eastAsia="zh-CN"/>
        </w:rPr>
        <w:t>杭州天谷信息科技推出的电子签名</w:t>
      </w:r>
      <w:r>
        <w:rPr>
          <w:rFonts w:hint="default" w:ascii="楷体" w:hAnsi="楷体" w:eastAsia="楷体" w:cs="楷体"/>
          <w:b w:val="0"/>
          <w:bCs w:val="0"/>
          <w:sz w:val="18"/>
          <w:szCs w:val="18"/>
          <w:u w:val="none"/>
          <w:lang w:val="en-US" w:eastAsia="zh-CN"/>
        </w:rPr>
        <w:fldChar w:fldCharType="begin"/>
      </w:r>
      <w:r>
        <w:rPr>
          <w:rFonts w:hint="default" w:ascii="楷体" w:hAnsi="楷体" w:eastAsia="楷体" w:cs="楷体"/>
          <w:b w:val="0"/>
          <w:bCs w:val="0"/>
          <w:sz w:val="18"/>
          <w:szCs w:val="18"/>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18"/>
          <w:szCs w:val="18"/>
          <w:u w:val="none"/>
          <w:lang w:val="en-US" w:eastAsia="zh-CN"/>
        </w:rPr>
        <w:fldChar w:fldCharType="separate"/>
      </w:r>
      <w:r>
        <w:rPr>
          <w:rFonts w:hint="default" w:ascii="楷体" w:hAnsi="楷体" w:eastAsia="楷体" w:cs="楷体"/>
          <w:b w:val="0"/>
          <w:bCs w:val="0"/>
          <w:sz w:val="18"/>
          <w:szCs w:val="18"/>
          <w:u w:val="none"/>
          <w:lang w:val="en-US" w:eastAsia="zh-CN"/>
        </w:rPr>
        <w:t>SaaS</w:t>
      </w:r>
      <w:r>
        <w:rPr>
          <w:rFonts w:hint="default" w:ascii="楷体" w:hAnsi="楷体" w:eastAsia="楷体" w:cs="楷体"/>
          <w:b w:val="0"/>
          <w:bCs w:val="0"/>
          <w:sz w:val="18"/>
          <w:szCs w:val="18"/>
          <w:u w:val="none"/>
          <w:lang w:val="en-US" w:eastAsia="zh-CN"/>
        </w:rPr>
        <w:fldChar w:fldCharType="end"/>
      </w:r>
      <w:r>
        <w:rPr>
          <w:rFonts w:hint="default" w:ascii="楷体" w:hAnsi="楷体" w:eastAsia="楷体" w:cs="楷体"/>
          <w:b w:val="0"/>
          <w:bCs w:val="0"/>
          <w:sz w:val="18"/>
          <w:szCs w:val="18"/>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18"/>
          <w:szCs w:val="18"/>
          <w:u w:val="none"/>
          <w:lang w:val="en-US" w:eastAsia="zh-CN"/>
        </w:rPr>
        <w:t>e签宝</w:t>
      </w:r>
      <w:r>
        <w:rPr>
          <w:rFonts w:hint="default" w:ascii="楷体" w:hAnsi="楷体" w:eastAsia="楷体" w:cs="楷体"/>
          <w:b w:val="0"/>
          <w:bCs w:val="0"/>
          <w:sz w:val="18"/>
          <w:szCs w:val="18"/>
          <w:u w:val="none"/>
          <w:lang w:val="en-US" w:eastAsia="zh-CN"/>
        </w:rPr>
        <w:t>电子</w:t>
      </w:r>
      <w:r>
        <w:rPr>
          <w:rFonts w:hint="eastAsia" w:ascii="楷体" w:hAnsi="楷体" w:eastAsia="楷体" w:cs="楷体"/>
          <w:b w:val="0"/>
          <w:bCs w:val="0"/>
          <w:sz w:val="18"/>
          <w:szCs w:val="18"/>
          <w:u w:val="none"/>
          <w:lang w:val="en-US" w:eastAsia="zh-CN"/>
        </w:rPr>
        <w:t>签名SDK</w:t>
      </w:r>
      <w:r>
        <w:rPr>
          <w:rFonts w:hint="default" w:ascii="楷体" w:hAnsi="楷体" w:eastAsia="楷体" w:cs="楷体"/>
          <w:b w:val="0"/>
          <w:bCs w:val="0"/>
          <w:sz w:val="18"/>
          <w:szCs w:val="18"/>
          <w:u w:val="none"/>
          <w:lang w:val="en-US" w:eastAsia="zh-CN"/>
        </w:rPr>
        <w:t>即可实现线上</w:t>
      </w:r>
      <w:r>
        <w:rPr>
          <w:rFonts w:hint="eastAsia" w:ascii="楷体" w:hAnsi="楷体" w:eastAsia="楷体" w:cs="楷体"/>
          <w:b w:val="0"/>
          <w:bCs w:val="0"/>
          <w:sz w:val="18"/>
          <w:szCs w:val="18"/>
          <w:u w:val="none"/>
          <w:lang w:val="en-US" w:eastAsia="zh-CN"/>
        </w:rPr>
        <w:t>盖章</w:t>
      </w:r>
      <w:r>
        <w:rPr>
          <w:rFonts w:hint="default" w:ascii="楷体" w:hAnsi="楷体" w:eastAsia="楷体" w:cs="楷体"/>
          <w:b w:val="0"/>
          <w:bCs w:val="0"/>
          <w:sz w:val="18"/>
          <w:szCs w:val="18"/>
          <w:u w:val="none"/>
          <w:lang w:val="en-US" w:eastAsia="zh-CN"/>
        </w:rPr>
        <w:t>，</w:t>
      </w:r>
      <w:r>
        <w:rPr>
          <w:rFonts w:hint="eastAsia" w:ascii="楷体" w:hAnsi="楷体" w:eastAsia="楷体" w:cs="楷体"/>
          <w:b w:val="0"/>
          <w:bCs w:val="0"/>
          <w:sz w:val="18"/>
          <w:szCs w:val="18"/>
          <w:u w:val="none"/>
          <w:lang w:val="en-US" w:eastAsia="zh-CN"/>
        </w:rPr>
        <w:t>e签宝</w:t>
      </w:r>
      <w:r>
        <w:rPr>
          <w:rFonts w:hint="default" w:ascii="楷体" w:hAnsi="楷体" w:eastAsia="楷体" w:cs="楷体"/>
          <w:b w:val="0"/>
          <w:bCs w:val="0"/>
          <w:sz w:val="18"/>
          <w:szCs w:val="18"/>
          <w:u w:val="none"/>
          <w:lang w:val="en-US" w:eastAsia="zh-CN"/>
        </w:rPr>
        <w:t>电子</w:t>
      </w:r>
      <w:r>
        <w:rPr>
          <w:rFonts w:hint="eastAsia" w:ascii="楷体" w:hAnsi="楷体" w:eastAsia="楷体" w:cs="楷体"/>
          <w:b w:val="0"/>
          <w:bCs w:val="0"/>
          <w:sz w:val="18"/>
          <w:szCs w:val="18"/>
          <w:u w:val="none"/>
          <w:lang w:val="en-US" w:eastAsia="zh-CN"/>
        </w:rPr>
        <w:t>签名SDK</w:t>
      </w:r>
      <w:r>
        <w:rPr>
          <w:rFonts w:hint="default" w:ascii="楷体" w:hAnsi="楷体" w:eastAsia="楷体" w:cs="楷体"/>
          <w:b w:val="0"/>
          <w:bCs w:val="0"/>
          <w:sz w:val="18"/>
          <w:szCs w:val="18"/>
          <w:u w:val="none"/>
          <w:lang w:val="en-US" w:eastAsia="zh-CN"/>
        </w:rPr>
        <w:t>实现数字证书的申请、签发与管理，对于用户真实身份的验证，可以选择调用</w:t>
      </w:r>
      <w:r>
        <w:rPr>
          <w:rFonts w:hint="eastAsia" w:ascii="楷体" w:hAnsi="楷体" w:eastAsia="楷体" w:cs="楷体"/>
          <w:b w:val="0"/>
          <w:bCs w:val="0"/>
          <w:sz w:val="18"/>
          <w:szCs w:val="18"/>
          <w:u w:val="none"/>
          <w:lang w:val="en-US" w:eastAsia="zh-CN"/>
        </w:rPr>
        <w:t>e签宝</w:t>
      </w:r>
      <w:r>
        <w:rPr>
          <w:rFonts w:hint="default" w:ascii="楷体" w:hAnsi="楷体" w:eastAsia="楷体" w:cs="楷体"/>
          <w:b w:val="0"/>
          <w:bCs w:val="0"/>
          <w:sz w:val="18"/>
          <w:szCs w:val="18"/>
          <w:u w:val="none"/>
          <w:lang w:val="en-US" w:eastAsia="zh-CN"/>
        </w:rPr>
        <w:t>电子</w:t>
      </w:r>
      <w:r>
        <w:rPr>
          <w:rFonts w:hint="eastAsia" w:ascii="楷体" w:hAnsi="楷体" w:eastAsia="楷体" w:cs="楷体"/>
          <w:b w:val="0"/>
          <w:bCs w:val="0"/>
          <w:sz w:val="18"/>
          <w:szCs w:val="18"/>
          <w:u w:val="none"/>
          <w:lang w:val="en-US" w:eastAsia="zh-CN"/>
        </w:rPr>
        <w:t>签名SDK</w:t>
      </w:r>
      <w:r>
        <w:rPr>
          <w:rFonts w:hint="default" w:ascii="楷体" w:hAnsi="楷体" w:eastAsia="楷体" w:cs="楷体"/>
          <w:b w:val="0"/>
          <w:bCs w:val="0"/>
          <w:sz w:val="18"/>
          <w:szCs w:val="18"/>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18"/>
          <w:szCs w:val="18"/>
          <w:u w:val="none"/>
          <w:lang w:val="en-US" w:eastAsia="zh-CN"/>
        </w:rPr>
        <w:t>结算单盖章</w:t>
      </w:r>
      <w:r>
        <w:rPr>
          <w:rFonts w:hint="default" w:ascii="楷体" w:hAnsi="楷体" w:eastAsia="楷体" w:cs="楷体"/>
          <w:b w:val="0"/>
          <w:bCs w:val="0"/>
          <w:sz w:val="18"/>
          <w:szCs w:val="18"/>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18"/>
          <w:szCs w:val="18"/>
          <w:u w:val="none"/>
          <w:lang w:val="en-US" w:eastAsia="zh-CN"/>
        </w:rPr>
        <w:t>对账结算</w:t>
      </w:r>
      <w:r>
        <w:rPr>
          <w:rFonts w:hint="default" w:ascii="楷体" w:hAnsi="楷体" w:eastAsia="楷体" w:cs="楷体"/>
          <w:b w:val="0"/>
          <w:bCs w:val="0"/>
          <w:sz w:val="18"/>
          <w:szCs w:val="18"/>
          <w:u w:val="none"/>
          <w:lang w:val="en-US" w:eastAsia="zh-CN"/>
        </w:rPr>
        <w:t>的签名签章等行为的法律效力和真实意愿。</w:t>
      </w:r>
    </w:p>
    <w:p>
      <w:pPr>
        <w:jc w:val="both"/>
        <w:rPr>
          <w:rFonts w:hint="default" w:ascii="楷体" w:hAnsi="楷体" w:eastAsia="楷体" w:cs="楷体"/>
          <w:b w:val="0"/>
          <w:bCs w:val="0"/>
          <w:sz w:val="18"/>
          <w:szCs w:val="18"/>
          <w:u w:val="none"/>
          <w:lang w:val="en-US" w:eastAsia="zh-CN"/>
        </w:rPr>
      </w:pPr>
      <w:r>
        <w:rPr>
          <w:rFonts w:hint="default" w:ascii="楷体" w:hAnsi="楷体" w:eastAsia="楷体" w:cs="楷体"/>
          <w:b w:val="0"/>
          <w:bCs w:val="0"/>
          <w:sz w:val="18"/>
          <w:szCs w:val="18"/>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18"/>
          <w:szCs w:val="18"/>
          <w:u w:val="none"/>
          <w:lang w:val="en-US" w:eastAsia="zh-CN"/>
        </w:rPr>
        <w:t>对账结算</w:t>
      </w:r>
      <w:r>
        <w:rPr>
          <w:rFonts w:hint="default" w:ascii="楷体" w:hAnsi="楷体" w:eastAsia="楷体" w:cs="楷体"/>
          <w:b w:val="0"/>
          <w:bCs w:val="0"/>
          <w:sz w:val="18"/>
          <w:szCs w:val="18"/>
          <w:u w:val="none"/>
          <w:lang w:val="en-US" w:eastAsia="zh-CN"/>
        </w:rPr>
        <w:t>上手写签名或盖章具有同等的法律效力，无需另行签署</w:t>
      </w:r>
      <w:r>
        <w:rPr>
          <w:rFonts w:hint="eastAsia" w:ascii="楷体" w:hAnsi="楷体" w:eastAsia="楷体" w:cs="楷体"/>
          <w:b w:val="0"/>
          <w:bCs w:val="0"/>
          <w:sz w:val="18"/>
          <w:szCs w:val="18"/>
          <w:u w:val="none"/>
          <w:lang w:val="en-US" w:eastAsia="zh-CN"/>
        </w:rPr>
        <w:t>对账结算单</w:t>
      </w:r>
      <w:r>
        <w:rPr>
          <w:rFonts w:hint="default" w:ascii="楷体" w:hAnsi="楷体" w:eastAsia="楷体" w:cs="楷体"/>
          <w:b w:val="0"/>
          <w:bCs w:val="0"/>
          <w:sz w:val="18"/>
          <w:szCs w:val="18"/>
          <w:u w:val="none"/>
          <w:lang w:val="en-US" w:eastAsia="zh-CN"/>
        </w:rPr>
        <w:t>。</w:t>
      </w:r>
    </w:p>
    <w:p>
      <w:pPr>
        <w:jc w:val="both"/>
        <w:rPr>
          <w:rFonts w:hint="default" w:ascii="楷体" w:hAnsi="楷体" w:eastAsia="楷体" w:cs="楷体"/>
          <w:b w:val="0"/>
          <w:bCs w:val="0"/>
          <w:sz w:val="18"/>
          <w:szCs w:val="18"/>
          <w:u w:val="none"/>
          <w:lang w:val="en-US" w:eastAsia="zh-CN"/>
        </w:rPr>
      </w:pPr>
      <w:r>
        <w:rPr>
          <w:rFonts w:hint="default" w:ascii="楷体" w:hAnsi="楷体" w:eastAsia="楷体" w:cs="楷体"/>
          <w:b w:val="0"/>
          <w:bCs w:val="0"/>
          <w:sz w:val="18"/>
          <w:szCs w:val="18"/>
          <w:u w:val="none"/>
          <w:lang w:val="en-US" w:eastAsia="zh-CN"/>
        </w:rPr>
        <w:t>4. 甲方已详细阅读本章，认识到由于使用电子签名方式签署</w:t>
      </w:r>
      <w:r>
        <w:rPr>
          <w:rFonts w:hint="eastAsia" w:ascii="楷体" w:hAnsi="楷体" w:eastAsia="楷体" w:cs="楷体"/>
          <w:b w:val="0"/>
          <w:bCs w:val="0"/>
          <w:sz w:val="18"/>
          <w:szCs w:val="18"/>
          <w:u w:val="none"/>
          <w:lang w:val="en-US" w:eastAsia="zh-CN"/>
        </w:rPr>
        <w:t>对账结算单</w:t>
      </w:r>
      <w:r>
        <w:rPr>
          <w:rFonts w:hint="default" w:ascii="楷体" w:hAnsi="楷体" w:eastAsia="楷体" w:cs="楷体"/>
          <w:b w:val="0"/>
          <w:bCs w:val="0"/>
          <w:sz w:val="18"/>
          <w:szCs w:val="18"/>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18"/>
          <w:szCs w:val="18"/>
          <w:u w:val="none"/>
          <w:lang w:val="en-US" w:eastAsia="zh-CN"/>
        </w:rPr>
        <w:t>对账结算单</w:t>
      </w:r>
      <w:r>
        <w:rPr>
          <w:rFonts w:hint="default" w:ascii="楷体" w:hAnsi="楷体" w:eastAsia="楷体" w:cs="楷体"/>
          <w:b w:val="0"/>
          <w:bCs w:val="0"/>
          <w:sz w:val="18"/>
          <w:szCs w:val="18"/>
          <w:u w:val="none"/>
          <w:lang w:val="en-US" w:eastAsia="zh-CN"/>
        </w:rPr>
        <w:t>，因此电子签名除具有以书面方式签署</w:t>
      </w:r>
      <w:r>
        <w:rPr>
          <w:rFonts w:hint="eastAsia" w:ascii="楷体" w:hAnsi="楷体" w:eastAsia="楷体" w:cs="楷体"/>
          <w:b w:val="0"/>
          <w:bCs w:val="0"/>
          <w:sz w:val="18"/>
          <w:szCs w:val="18"/>
          <w:u w:val="none"/>
          <w:lang w:val="en-US" w:eastAsia="zh-CN"/>
        </w:rPr>
        <w:t>对账结算</w:t>
      </w:r>
      <w:r>
        <w:rPr>
          <w:rFonts w:hint="default" w:ascii="楷体" w:hAnsi="楷体" w:eastAsia="楷体" w:cs="楷体"/>
          <w:b w:val="0"/>
          <w:bCs w:val="0"/>
          <w:sz w:val="18"/>
          <w:szCs w:val="18"/>
          <w:u w:val="none"/>
          <w:lang w:val="en-US" w:eastAsia="zh-CN"/>
        </w:rPr>
        <w:t>的所有风险外，还充分了解和认识到其具有以下风险：</w:t>
      </w:r>
    </w:p>
    <w:p>
      <w:pPr>
        <w:numPr>
          <w:ilvl w:val="0"/>
          <w:numId w:val="1"/>
        </w:numPr>
        <w:ind w:left="0" w:leftChars="0" w:firstLine="360" w:firstLineChars="200"/>
        <w:jc w:val="both"/>
        <w:rPr>
          <w:rFonts w:hint="default" w:ascii="楷体" w:hAnsi="楷体" w:eastAsia="楷体" w:cs="楷体"/>
          <w:b w:val="0"/>
          <w:bCs w:val="0"/>
          <w:sz w:val="18"/>
          <w:szCs w:val="18"/>
          <w:u w:val="none"/>
          <w:lang w:val="en-US" w:eastAsia="zh-CN"/>
        </w:rPr>
      </w:pPr>
      <w:r>
        <w:rPr>
          <w:rFonts w:hint="default" w:ascii="楷体" w:hAnsi="楷体" w:eastAsia="楷体" w:cs="楷体"/>
          <w:b w:val="0"/>
          <w:bCs w:val="0"/>
          <w:sz w:val="18"/>
          <w:szCs w:val="18"/>
          <w:u w:val="none"/>
          <w:lang w:val="en-US" w:eastAsia="zh-CN"/>
        </w:rPr>
        <w:t>甲方密码泄露或甲方身份可能被仿冒；</w:t>
      </w:r>
    </w:p>
    <w:p>
      <w:pPr>
        <w:numPr>
          <w:ilvl w:val="0"/>
          <w:numId w:val="1"/>
        </w:numPr>
        <w:ind w:left="0" w:leftChars="0" w:firstLine="360" w:firstLineChars="200"/>
        <w:jc w:val="both"/>
        <w:rPr>
          <w:rFonts w:hint="default" w:ascii="楷体" w:hAnsi="楷体" w:eastAsia="楷体" w:cs="楷体"/>
          <w:b w:val="0"/>
          <w:bCs w:val="0"/>
          <w:sz w:val="18"/>
          <w:szCs w:val="18"/>
          <w:u w:val="none"/>
          <w:lang w:val="en-US" w:eastAsia="zh-CN"/>
        </w:rPr>
      </w:pPr>
      <w:r>
        <w:rPr>
          <w:rFonts w:hint="default" w:ascii="楷体" w:hAnsi="楷体" w:eastAsia="楷体" w:cs="楷体"/>
          <w:b w:val="0"/>
          <w:bCs w:val="0"/>
          <w:sz w:val="18"/>
          <w:szCs w:val="18"/>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18"/>
          <w:szCs w:val="18"/>
          <w:u w:val="none"/>
          <w:lang w:val="en-US" w:eastAsia="zh-CN"/>
        </w:rPr>
        <w:t>对账结算单</w:t>
      </w:r>
      <w:r>
        <w:rPr>
          <w:rFonts w:hint="default" w:ascii="楷体" w:hAnsi="楷体" w:eastAsia="楷体" w:cs="楷体"/>
          <w:b w:val="0"/>
          <w:bCs w:val="0"/>
          <w:sz w:val="18"/>
          <w:szCs w:val="18"/>
          <w:u w:val="none"/>
          <w:lang w:val="en-US" w:eastAsia="zh-CN"/>
        </w:rPr>
        <w:t>签署信息可能会出现错误或延迟；</w:t>
      </w:r>
    </w:p>
    <w:p>
      <w:pPr>
        <w:numPr>
          <w:ilvl w:val="0"/>
          <w:numId w:val="1"/>
        </w:numPr>
        <w:ind w:left="0" w:leftChars="0" w:firstLine="360" w:firstLineChars="200"/>
        <w:jc w:val="both"/>
        <w:rPr>
          <w:rFonts w:hint="default" w:ascii="楷体" w:hAnsi="楷体" w:eastAsia="楷体" w:cs="楷体"/>
          <w:b w:val="0"/>
          <w:bCs w:val="0"/>
          <w:sz w:val="18"/>
          <w:szCs w:val="18"/>
          <w:u w:val="none"/>
          <w:lang w:val="en-US" w:eastAsia="zh-CN"/>
        </w:rPr>
      </w:pPr>
      <w:r>
        <w:rPr>
          <w:rFonts w:hint="default" w:ascii="楷体" w:hAnsi="楷体" w:eastAsia="楷体" w:cs="楷体"/>
          <w:b w:val="0"/>
          <w:bCs w:val="0"/>
          <w:sz w:val="18"/>
          <w:szCs w:val="18"/>
          <w:u w:val="none"/>
          <w:lang w:val="en-US" w:eastAsia="zh-CN"/>
        </w:rPr>
        <w:t>甲方的上网设备及软件系统与所提供的网上交易系统不相匹配，无法签署</w:t>
      </w:r>
      <w:r>
        <w:rPr>
          <w:rFonts w:hint="eastAsia" w:ascii="楷体" w:hAnsi="楷体" w:eastAsia="楷体" w:cs="楷体"/>
          <w:b w:val="0"/>
          <w:bCs w:val="0"/>
          <w:sz w:val="18"/>
          <w:szCs w:val="18"/>
          <w:u w:val="none"/>
          <w:lang w:val="en-US" w:eastAsia="zh-CN"/>
        </w:rPr>
        <w:t>认证</w:t>
      </w:r>
      <w:r>
        <w:rPr>
          <w:rFonts w:hint="default" w:ascii="楷体" w:hAnsi="楷体" w:eastAsia="楷体" w:cs="楷体"/>
          <w:b w:val="0"/>
          <w:bCs w:val="0"/>
          <w:sz w:val="18"/>
          <w:szCs w:val="18"/>
          <w:u w:val="none"/>
          <w:lang w:val="en-US" w:eastAsia="zh-CN"/>
        </w:rPr>
        <w:t>或</w:t>
      </w:r>
      <w:r>
        <w:rPr>
          <w:rFonts w:hint="eastAsia" w:ascii="楷体" w:hAnsi="楷体" w:eastAsia="楷体" w:cs="楷体"/>
          <w:b w:val="0"/>
          <w:bCs w:val="0"/>
          <w:sz w:val="18"/>
          <w:szCs w:val="18"/>
          <w:u w:val="none"/>
          <w:lang w:val="en-US" w:eastAsia="zh-CN"/>
        </w:rPr>
        <w:t>认证签署</w:t>
      </w:r>
      <w:r>
        <w:rPr>
          <w:rFonts w:hint="default" w:ascii="楷体" w:hAnsi="楷体" w:eastAsia="楷体" w:cs="楷体"/>
          <w:b w:val="0"/>
          <w:bCs w:val="0"/>
          <w:sz w:val="18"/>
          <w:szCs w:val="18"/>
          <w:u w:val="none"/>
          <w:lang w:val="en-US" w:eastAsia="zh-CN"/>
        </w:rPr>
        <w:t>失败；</w:t>
      </w:r>
    </w:p>
    <w:p>
      <w:pPr>
        <w:numPr>
          <w:ilvl w:val="0"/>
          <w:numId w:val="1"/>
        </w:numPr>
        <w:ind w:left="0" w:leftChars="0" w:firstLine="360" w:firstLineChars="200"/>
        <w:jc w:val="both"/>
        <w:rPr>
          <w:rFonts w:hint="default" w:ascii="楷体" w:hAnsi="楷体" w:eastAsia="楷体" w:cs="楷体"/>
          <w:b w:val="0"/>
          <w:bCs w:val="0"/>
          <w:sz w:val="18"/>
          <w:szCs w:val="18"/>
          <w:u w:val="none"/>
          <w:lang w:val="en-US" w:eastAsia="zh-CN"/>
        </w:rPr>
      </w:pPr>
      <w:r>
        <w:rPr>
          <w:rFonts w:hint="default" w:ascii="楷体" w:hAnsi="楷体" w:eastAsia="楷体" w:cs="楷体"/>
          <w:b w:val="0"/>
          <w:bCs w:val="0"/>
          <w:sz w:val="18"/>
          <w:szCs w:val="18"/>
          <w:u w:val="none"/>
          <w:lang w:val="en-US" w:eastAsia="zh-CN"/>
        </w:rPr>
        <w:t>如甲方不具备一定网上交易经验，可能因操作不当造成无法签署</w:t>
      </w:r>
      <w:r>
        <w:rPr>
          <w:rFonts w:hint="eastAsia" w:ascii="楷体" w:hAnsi="楷体" w:eastAsia="楷体" w:cs="楷体"/>
          <w:b w:val="0"/>
          <w:bCs w:val="0"/>
          <w:sz w:val="18"/>
          <w:szCs w:val="18"/>
          <w:u w:val="none"/>
          <w:lang w:val="en-US" w:eastAsia="zh-CN"/>
        </w:rPr>
        <w:t>认证</w:t>
      </w:r>
      <w:r>
        <w:rPr>
          <w:rFonts w:hint="default" w:ascii="楷体" w:hAnsi="楷体" w:eastAsia="楷体" w:cs="楷体"/>
          <w:b w:val="0"/>
          <w:bCs w:val="0"/>
          <w:sz w:val="18"/>
          <w:szCs w:val="18"/>
          <w:u w:val="none"/>
          <w:lang w:val="en-US" w:eastAsia="zh-CN"/>
        </w:rPr>
        <w:t>或</w:t>
      </w:r>
      <w:r>
        <w:rPr>
          <w:rFonts w:hint="eastAsia" w:ascii="楷体" w:hAnsi="楷体" w:eastAsia="楷体" w:cs="楷体"/>
          <w:b w:val="0"/>
          <w:bCs w:val="0"/>
          <w:sz w:val="18"/>
          <w:szCs w:val="18"/>
          <w:u w:val="none"/>
          <w:lang w:val="en-US" w:eastAsia="zh-CN"/>
        </w:rPr>
        <w:t>认证签署</w:t>
      </w:r>
      <w:r>
        <w:rPr>
          <w:rFonts w:hint="default" w:ascii="楷体" w:hAnsi="楷体" w:eastAsia="楷体" w:cs="楷体"/>
          <w:b w:val="0"/>
          <w:bCs w:val="0"/>
          <w:sz w:val="18"/>
          <w:szCs w:val="18"/>
          <w:u w:val="none"/>
          <w:lang w:val="en-US" w:eastAsia="zh-CN"/>
        </w:rPr>
        <w:t>失败；</w:t>
      </w:r>
    </w:p>
    <w:p>
      <w:pPr>
        <w:numPr>
          <w:ilvl w:val="0"/>
          <w:numId w:val="1"/>
        </w:numPr>
        <w:ind w:left="0" w:leftChars="0" w:firstLine="360" w:firstLineChars="200"/>
        <w:jc w:val="both"/>
        <w:rPr>
          <w:rFonts w:hint="default" w:ascii="楷体" w:hAnsi="楷体" w:eastAsia="楷体" w:cs="楷体"/>
          <w:b w:val="0"/>
          <w:bCs w:val="0"/>
          <w:sz w:val="18"/>
          <w:szCs w:val="18"/>
          <w:u w:val="none"/>
          <w:lang w:val="en-US" w:eastAsia="zh-CN"/>
        </w:rPr>
      </w:pPr>
      <w:r>
        <w:rPr>
          <w:rFonts w:hint="default" w:ascii="楷体" w:hAnsi="楷体" w:eastAsia="楷体" w:cs="楷体"/>
          <w:b w:val="0"/>
          <w:bCs w:val="0"/>
          <w:sz w:val="18"/>
          <w:szCs w:val="18"/>
          <w:u w:val="none"/>
          <w:lang w:val="en-US" w:eastAsia="zh-CN"/>
        </w:rPr>
        <w:t>甲方电脑系统感染电脑病毒或被非法入侵。</w:t>
      </w:r>
    </w:p>
    <w:p>
      <w:pPr>
        <w:jc w:val="both"/>
        <w:rPr>
          <w:rFonts w:hint="default" w:ascii="楷体" w:hAnsi="楷体" w:eastAsia="楷体" w:cs="楷体"/>
          <w:b w:val="0"/>
          <w:bCs w:val="0"/>
          <w:sz w:val="18"/>
          <w:szCs w:val="18"/>
          <w:u w:val="none"/>
          <w:lang w:val="en-US" w:eastAsia="zh-CN"/>
        </w:rPr>
      </w:pPr>
      <w:r>
        <w:rPr>
          <w:rFonts w:hint="default" w:ascii="楷体" w:hAnsi="楷体" w:eastAsia="楷体" w:cs="楷体"/>
          <w:b w:val="0"/>
          <w:bCs w:val="0"/>
          <w:sz w:val="18"/>
          <w:szCs w:val="18"/>
          <w:u w:val="none"/>
          <w:lang w:val="en-US" w:eastAsia="zh-CN"/>
        </w:rPr>
        <w:t>上述风险可能会导致甲方发生损失，甲方已经完全知晓并自愿承担上述风险，且承诺不因此而追究乙方的任何责任。</w:t>
      </w:r>
    </w:p>
    <w:p>
      <w:pPr>
        <w:ind w:firstLine="360" w:firstLineChars="200"/>
        <w:jc w:val="both"/>
        <w:rPr>
          <w:rFonts w:hint="default" w:ascii="楷体" w:hAnsi="楷体" w:eastAsia="楷体" w:cs="楷体"/>
          <w:b w:val="0"/>
          <w:bCs w:val="0"/>
          <w:sz w:val="18"/>
          <w:szCs w:val="18"/>
          <w:u w:val="none"/>
          <w:lang w:val="en-US" w:eastAsia="zh-CN"/>
        </w:rPr>
      </w:pPr>
      <w:r>
        <w:rPr>
          <w:rFonts w:hint="default" w:ascii="楷体" w:hAnsi="楷体" w:eastAsia="楷体" w:cs="楷体"/>
          <w:b w:val="0"/>
          <w:bCs w:val="0"/>
          <w:sz w:val="18"/>
          <w:szCs w:val="18"/>
          <w:u w:val="none"/>
          <w:lang w:val="en-US" w:eastAsia="zh-CN"/>
        </w:rPr>
        <w:t>甲方已仔细阅读并理解本约定书的全部内容，本约定书一经签署，即对甲方产生约束力。</w:t>
      </w:r>
    </w:p>
    <w:p>
      <w:pPr>
        <w:jc w:val="both"/>
        <w:rPr>
          <w:rFonts w:hint="default" w:ascii="楷体" w:hAnsi="楷体" w:eastAsia="楷体" w:cs="楷体"/>
          <w:b w:val="0"/>
          <w:bCs w:val="0"/>
          <w:sz w:val="18"/>
          <w:szCs w:val="18"/>
          <w:u w:val="single"/>
          <w:lang w:val="en-US" w:eastAsia="zh-CN"/>
        </w:rPr>
      </w:pPr>
      <w:r>
        <w:rPr>
          <w:rFonts w:hint="eastAsia" w:ascii="楷体" w:hAnsi="楷体" w:eastAsia="楷体" w:cs="楷体"/>
          <w:b w:val="0"/>
          <w:bCs w:val="0"/>
          <w:color w:val="FF0000"/>
          <w:sz w:val="18"/>
          <w:szCs w:val="18"/>
          <w:u w:val="none"/>
          <w:lang w:val="en-US" w:eastAsia="zh-CN"/>
        </w:rPr>
        <w:t>*</w:t>
      </w:r>
      <w:r>
        <w:rPr>
          <w:rFonts w:hint="default" w:ascii="楷体" w:hAnsi="楷体" w:eastAsia="楷体" w:cs="楷体"/>
          <w:b w:val="0"/>
          <w:bCs w:val="0"/>
          <w:sz w:val="18"/>
          <w:szCs w:val="18"/>
          <w:u w:val="none"/>
          <w:lang w:val="en-US" w:eastAsia="zh-CN"/>
        </w:rPr>
        <w:t>甲方委托代理人／法人签名：</w:t>
      </w:r>
      <w:r>
        <w:rPr>
          <w:rFonts w:hint="eastAsia" w:ascii="楷体" w:hAnsi="楷体" w:eastAsia="楷体" w:cs="楷体"/>
          <w:b w:val="0"/>
          <w:bCs w:val="0"/>
          <w:sz w:val="18"/>
          <w:szCs w:val="18"/>
          <w:u w:val="single"/>
          <w:lang w:val="en-US" w:eastAsia="zh-CN"/>
        </w:rPr>
        <w:t xml:space="preserve">    王炜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r>
        <w:drawing>
          <wp:inline distT="0" distB="0" distL="114300" distR="114300">
            <wp:extent cx="1882775" cy="1423035"/>
            <wp:effectExtent l="0" t="0" r="3175" b="5715"/>
            <wp:docPr id="1033" name="图片 7" descr="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3" name="图片 7" descr="Z"/>
                    <pic:cNvPicPr>
                      <a:picLocks noChangeAspect="1"/>
                    </pic:cNvPicPr>
                  </pic:nvPicPr>
                  <pic:blipFill>
                    <a:blip r:embed="rId4"/>
                    <a:stretch>
                      <a:fillRect/>
                    </a:stretch>
                  </pic:blipFill>
                  <pic:spPr>
                    <a:xfrm>
                      <a:off x="0" y="0"/>
                      <a:ext cx="1882775" cy="1423035"/>
                    </a:xfrm>
                    <a:prstGeom prst="rect">
                      <a:avLst/>
                    </a:prstGeom>
                    <a:noFill/>
                    <a:ln w="9525">
                      <a:noFill/>
                    </a:ln>
                  </pic:spPr>
                </pic:pic>
              </a:graphicData>
            </a:graphic>
          </wp:inline>
        </w:drawing>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none"/>
          <w:lang w:val="en-US" w:eastAsia="zh-CN"/>
        </w:rPr>
        <w:t>2021.08.03</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222000CE"/>
    <w:rsid w:val="69203319"/>
    <w:rsid w:val="74A1275D"/>
    <w:rsid w:val="786627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35</TotalTime>
  <ScaleCrop>false</ScaleCrop>
  <LinksUpToDate>false</LinksUpToDate>
  <CharactersWithSpaces>0</CharactersWithSpaces>
  <Application>WPS Office_11.1.0.10667_F1E327BC-269C-435d-A152-05C5408002CA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WPS_杰</cp:lastModifiedBy>
  <dcterms:modified xsi:type="dcterms:W3CDTF">2021-08-03T03:27:00Z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638046434AFF45E5BB1B128FBFE06221</vt:lpwstr>
  </property>
</Properties>
</file>